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8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5892"/>
      </w:tblGrid>
      <w:tr w14:paraId="4C95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6029F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UỶ BAN NHÂN DÂN </w:t>
            </w:r>
          </w:p>
          <w:p w14:paraId="5DBA5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XÃ VẠN LỘC</w:t>
            </w:r>
          </w:p>
          <w:p w14:paraId="4FE1B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26670</wp:posOffset>
                      </wp:positionV>
                      <wp:extent cx="861060" cy="7620"/>
                      <wp:effectExtent l="0" t="0" r="3429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10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3.85pt;margin-top:2.1pt;height:0.6pt;width:67.8pt;z-index:251660288;mso-width-relative:page;mso-height-relative:page;" filled="f" stroked="t" coordsize="21600,21600" o:gfxdata="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21KctUAAAAGAQAADwAA&#10;AAAAAAABACAAAAAiAAAAZHJzL2Rvd25yZXYueG1sUEsBAhQAFAAAAAgAh07iQFdfFWXgAQAAwAMA&#10;AA4AAAAAAAAAAQAgAAAAJAEAAGRycy9lMm9Eb2MueG1sUEsFBgAAAAAGAAYAWQEAAHY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880" w:type="dxa"/>
          </w:tcPr>
          <w:p w14:paraId="21F56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5F409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209550</wp:posOffset>
                      </wp:positionV>
                      <wp:extent cx="1990725" cy="0"/>
                      <wp:effectExtent l="0" t="0" r="0" b="0"/>
                      <wp:wrapNone/>
                      <wp:docPr id="124515409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o:spt="20" style="position:absolute;left:0pt;margin-left:63.2pt;margin-top:16.5pt;height:0pt;width:156.75pt;z-index:251659264;mso-width-relative:page;mso-height-relative:page;" filled="f" stroked="t" coordsize="21600,21600" o:gfxdata="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lExGLYAAAACQEA&#10;AA8AAAAAAAAAAQAgAAAAIgAAAGRycy9kb3ducmV2LnhtbFBLAQIUABQAAAAIAIdO4kBEXiL04QEA&#10;AL0DAAAOAAAAAAAAAAEAIAAAACcBAABkcnMvZTJvRG9jLnhtbFBLBQYAAAAABgAGAFkBAAB6BQAA&#10;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0CD388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44A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QUY ĐỊNH</w:t>
      </w:r>
    </w:p>
    <w:p w14:paraId="4F6731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THU PHÍ, LỆ PHÍ CÁC LĨNH VỰC TẠI TRUNG </w:t>
      </w:r>
    </w:p>
    <w:p w14:paraId="38220C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TÂM HÀNH CHÍNH CÔNG</w:t>
      </w:r>
    </w:p>
    <w:p w14:paraId="4AE6FBF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Kèm theo Nghị quyết 28/2024/NQ- HĐND ngày 10/7/2024, Nghị quyết 12/NQ- HĐND ngày 24/6/2025, TT 168/2016/TT- BTC ngày 26/10/2016, TT 226/2016/TT-BTC ngày 11/11/2016, TT 286/2016/TT-BTC ngày 14/11/2016, TT 44/2018/TT-BTC ngày 07/5/2018, TT 299/TT-BTC ngày 15/11/2016, TT 67/2021/TT-BTC ngày 05/8/2021,TT 43/2024/TT-BTC ngày 28/6/2024)</w:t>
      </w:r>
    </w:p>
    <w:p w14:paraId="05CA37E2">
      <w:pPr>
        <w:spacing w:before="120" w:after="1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I. LĨNH VỰC: THÀNH LẬP VÀ HOẠT ĐỘNG CỦA </w:t>
      </w:r>
    </w:p>
    <w:p w14:paraId="1A5DAB5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HỘ KINH DOANH/ HỢP TÁC XÃ</w:t>
      </w:r>
    </w:p>
    <w:tbl>
      <w:tblPr>
        <w:tblStyle w:val="5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5367"/>
        <w:gridCol w:w="3119"/>
      </w:tblGrid>
      <w:tr w14:paraId="7375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8" w:type="dxa"/>
          </w:tcPr>
          <w:p w14:paraId="16833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367" w:type="dxa"/>
          </w:tcPr>
          <w:p w14:paraId="42622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việc</w:t>
            </w:r>
          </w:p>
        </w:tc>
        <w:tc>
          <w:tcPr>
            <w:tcW w:w="3119" w:type="dxa"/>
          </w:tcPr>
          <w:p w14:paraId="4B436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thu(đồng/việc)</w:t>
            </w:r>
          </w:p>
        </w:tc>
      </w:tr>
      <w:tr w14:paraId="3EAE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714DE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7" w:type="dxa"/>
          </w:tcPr>
          <w:p w14:paraId="545EA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Lệ phí đăng ký hộ kinh doanh</w:t>
            </w:r>
          </w:p>
        </w:tc>
        <w:tc>
          <w:tcPr>
            <w:tcW w:w="3119" w:type="dxa"/>
          </w:tcPr>
          <w:p w14:paraId="4E160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 đ</w:t>
            </w:r>
          </w:p>
        </w:tc>
      </w:tr>
      <w:tr w14:paraId="05BD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3CD1A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7" w:type="dxa"/>
          </w:tcPr>
          <w:p w14:paraId="52544A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Lệ phí đăng ký hợp tác xã</w:t>
            </w:r>
          </w:p>
        </w:tc>
        <w:tc>
          <w:tcPr>
            <w:tcW w:w="3119" w:type="dxa"/>
          </w:tcPr>
          <w:p w14:paraId="06C9C601">
            <w:pPr>
              <w:spacing w:after="0" w:line="240" w:lineRule="auto"/>
              <w:ind w:left="-104" w:firstLine="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 đ</w:t>
            </w:r>
          </w:p>
        </w:tc>
      </w:tr>
      <w:tr w14:paraId="50BC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5A4F8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7" w:type="dxa"/>
          </w:tcPr>
          <w:p w14:paraId="394CB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Lệ phí đăng ký liên hiệp tác xã</w:t>
            </w:r>
          </w:p>
        </w:tc>
        <w:tc>
          <w:tcPr>
            <w:tcW w:w="3119" w:type="dxa"/>
          </w:tcPr>
          <w:p w14:paraId="4FE9A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 đ</w:t>
            </w:r>
          </w:p>
        </w:tc>
      </w:tr>
    </w:tbl>
    <w:p w14:paraId="5C753B9A">
      <w:pPr>
        <w:ind w:left="1277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C5BF6">
      <w:pPr>
        <w:spacing w:before="120" w:after="1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II. LĨNH VỰC: HOẠT ĐỘNG XÂY DỰNG</w:t>
      </w:r>
    </w:p>
    <w:tbl>
      <w:tblPr>
        <w:tblStyle w:val="5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366"/>
        <w:gridCol w:w="3119"/>
      </w:tblGrid>
      <w:tr w14:paraId="33ED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9" w:type="dxa"/>
          </w:tcPr>
          <w:p w14:paraId="75E0B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366" w:type="dxa"/>
          </w:tcPr>
          <w:p w14:paraId="49EA3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việc</w:t>
            </w:r>
          </w:p>
        </w:tc>
        <w:tc>
          <w:tcPr>
            <w:tcW w:w="3119" w:type="dxa"/>
          </w:tcPr>
          <w:p w14:paraId="3A7BA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thu(đồng/ việc)</w:t>
            </w:r>
          </w:p>
        </w:tc>
      </w:tr>
      <w:tr w14:paraId="603A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6676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6" w:type="dxa"/>
          </w:tcPr>
          <w:p w14:paraId="387CC6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Cấp phép, điều chỉnh, sửa chữa, cải tạo nhà ở riêng lẻ</w:t>
            </w:r>
          </w:p>
        </w:tc>
        <w:tc>
          <w:tcPr>
            <w:tcW w:w="3119" w:type="dxa"/>
          </w:tcPr>
          <w:p w14:paraId="25DB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</w:t>
            </w:r>
          </w:p>
        </w:tc>
      </w:tr>
      <w:tr w14:paraId="3462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A09B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6" w:type="dxa"/>
          </w:tcPr>
          <w:p w14:paraId="20FAAB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Cấp phép, điều chỉnh, sửa chữa, cải tạo công trình</w:t>
            </w:r>
          </w:p>
        </w:tc>
        <w:tc>
          <w:tcPr>
            <w:tcW w:w="3119" w:type="dxa"/>
          </w:tcPr>
          <w:p w14:paraId="4B812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150.000 </w:t>
            </w:r>
          </w:p>
        </w:tc>
      </w:tr>
      <w:tr w14:paraId="0C2A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D71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6" w:type="dxa"/>
          </w:tcPr>
          <w:p w14:paraId="39F86F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Cấp lại hoặc gia hạn giấy phép xây dựng</w:t>
            </w:r>
          </w:p>
        </w:tc>
        <w:tc>
          <w:tcPr>
            <w:tcW w:w="3119" w:type="dxa"/>
          </w:tcPr>
          <w:p w14:paraId="0ADAE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</w:tbl>
    <w:p w14:paraId="52397E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AA056">
      <w:pPr>
        <w:spacing w:before="120" w:after="24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III. LĨNH VỰC: TƯ PHÁP</w:t>
      </w:r>
    </w:p>
    <w:tbl>
      <w:tblPr>
        <w:tblStyle w:val="5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396"/>
        <w:gridCol w:w="3119"/>
      </w:tblGrid>
      <w:tr w14:paraId="75A0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67A5E34D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396" w:type="dxa"/>
          </w:tcPr>
          <w:p w14:paraId="620DEC91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Loại việc</w:t>
            </w:r>
          </w:p>
        </w:tc>
        <w:tc>
          <w:tcPr>
            <w:tcW w:w="3119" w:type="dxa"/>
          </w:tcPr>
          <w:p w14:paraId="4B397095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thu (Đồng/việc)</w:t>
            </w:r>
          </w:p>
        </w:tc>
      </w:tr>
      <w:tr w14:paraId="4F82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3A7B41B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396" w:type="dxa"/>
          </w:tcPr>
          <w:p w14:paraId="2595050A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Lệ phí hộ tịch</w:t>
            </w:r>
          </w:p>
        </w:tc>
        <w:tc>
          <w:tcPr>
            <w:tcW w:w="3119" w:type="dxa"/>
          </w:tcPr>
          <w:p w14:paraId="60EF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23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6468B772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396" w:type="dxa"/>
          </w:tcPr>
          <w:p w14:paraId="205276B2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Khai sinh</w:t>
            </w:r>
          </w:p>
        </w:tc>
        <w:tc>
          <w:tcPr>
            <w:tcW w:w="3119" w:type="dxa"/>
          </w:tcPr>
          <w:p w14:paraId="16A03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48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6E7B26AB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0587541A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khai sinh đúng hạn</w:t>
            </w:r>
          </w:p>
        </w:tc>
        <w:tc>
          <w:tcPr>
            <w:tcW w:w="3119" w:type="dxa"/>
          </w:tcPr>
          <w:p w14:paraId="33B22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6D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1DDB188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7948DC04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khai sinh không đúng hạn</w:t>
            </w:r>
          </w:p>
        </w:tc>
        <w:tc>
          <w:tcPr>
            <w:tcW w:w="3119" w:type="dxa"/>
          </w:tcPr>
          <w:p w14:paraId="7B2D7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14:paraId="557C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2527150D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675F519D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lại khai sinh</w:t>
            </w:r>
          </w:p>
        </w:tc>
        <w:tc>
          <w:tcPr>
            <w:tcW w:w="3119" w:type="dxa"/>
          </w:tcPr>
          <w:p w14:paraId="4ECAC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14:paraId="23BD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282203C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3BF7E4A0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khai sinh cho người đã có hồ sơ, giấy tờ cá nhân</w:t>
            </w:r>
          </w:p>
        </w:tc>
        <w:tc>
          <w:tcPr>
            <w:tcW w:w="3119" w:type="dxa"/>
          </w:tcPr>
          <w:p w14:paraId="300AA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14:paraId="3776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1BCA5E7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7D355965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kí khai sinh trong trường hợp cha, mẹ lựa chọn quốc tịch nước ngoài cho trẻ</w:t>
            </w:r>
          </w:p>
        </w:tc>
        <w:tc>
          <w:tcPr>
            <w:tcW w:w="3119" w:type="dxa"/>
          </w:tcPr>
          <w:p w14:paraId="02B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14:paraId="0565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DDC7DB2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1ECEED55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khai sinh cho người đã có hồ sơ, giấy tờ cá nhân (đối với người Việt Nam định cư ở nước ngoài)</w:t>
            </w:r>
          </w:p>
        </w:tc>
        <w:tc>
          <w:tcPr>
            <w:tcW w:w="3119" w:type="dxa"/>
          </w:tcPr>
          <w:p w14:paraId="03739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14:paraId="194C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2F029B3E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120A5851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lại khai sinh có yếu tố nước ngoài</w:t>
            </w:r>
          </w:p>
        </w:tc>
        <w:tc>
          <w:tcPr>
            <w:tcW w:w="3119" w:type="dxa"/>
          </w:tcPr>
          <w:p w14:paraId="31EAD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14:paraId="67A1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258C0B3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396" w:type="dxa"/>
          </w:tcPr>
          <w:p w14:paraId="0897346B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Khai tử</w:t>
            </w:r>
          </w:p>
        </w:tc>
        <w:tc>
          <w:tcPr>
            <w:tcW w:w="3119" w:type="dxa"/>
          </w:tcPr>
          <w:p w14:paraId="2BC2B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50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782C5AF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4EE6A4F0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khai tử đúng hạn</w:t>
            </w:r>
          </w:p>
        </w:tc>
        <w:tc>
          <w:tcPr>
            <w:tcW w:w="3119" w:type="dxa"/>
          </w:tcPr>
          <w:p w14:paraId="0152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3D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8CA7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1B48BCE6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khai tử không đúng hạn</w:t>
            </w:r>
          </w:p>
        </w:tc>
        <w:tc>
          <w:tcPr>
            <w:tcW w:w="3119" w:type="dxa"/>
          </w:tcPr>
          <w:p w14:paraId="50838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14:paraId="742F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A8FAB43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44A9E0A3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Đăng ký lại khai tử </w:t>
            </w:r>
          </w:p>
        </w:tc>
        <w:tc>
          <w:tcPr>
            <w:tcW w:w="3119" w:type="dxa"/>
          </w:tcPr>
          <w:p w14:paraId="441BA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14:paraId="1BD1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678CE06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73849438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khai tử có yếu tố nước ngoài</w:t>
            </w:r>
          </w:p>
        </w:tc>
        <w:tc>
          <w:tcPr>
            <w:tcW w:w="3119" w:type="dxa"/>
          </w:tcPr>
          <w:p w14:paraId="4037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14:paraId="1D92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3FF54C93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40876EB5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lại khai tử có yếu tố nước ngoài</w:t>
            </w:r>
          </w:p>
        </w:tc>
        <w:tc>
          <w:tcPr>
            <w:tcW w:w="3119" w:type="dxa"/>
          </w:tcPr>
          <w:p w14:paraId="26AED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14:paraId="424D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14F0567A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6" w:type="dxa"/>
          </w:tcPr>
          <w:p w14:paraId="63324ABA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Kết hôn</w:t>
            </w:r>
          </w:p>
        </w:tc>
        <w:tc>
          <w:tcPr>
            <w:tcW w:w="3119" w:type="dxa"/>
          </w:tcPr>
          <w:p w14:paraId="1B69B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D7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327C74F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2815E6DC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kết hôn</w:t>
            </w:r>
          </w:p>
        </w:tc>
        <w:tc>
          <w:tcPr>
            <w:tcW w:w="3119" w:type="dxa"/>
          </w:tcPr>
          <w:p w14:paraId="6B465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D2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18AA9997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63D2F76A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lại kết hôn</w:t>
            </w:r>
          </w:p>
        </w:tc>
        <w:tc>
          <w:tcPr>
            <w:tcW w:w="3119" w:type="dxa"/>
          </w:tcPr>
          <w:p w14:paraId="2F6A9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14:paraId="69FE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1FD28A69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6B14B3A3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kết hôn có yếu tố nước ngoài</w:t>
            </w:r>
          </w:p>
        </w:tc>
        <w:tc>
          <w:tcPr>
            <w:tcW w:w="3119" w:type="dxa"/>
          </w:tcPr>
          <w:p w14:paraId="143C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14:paraId="798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2BB87C3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6" w:type="dxa"/>
          </w:tcPr>
          <w:p w14:paraId="7F541C07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cha, mẹ, con</w:t>
            </w:r>
          </w:p>
        </w:tc>
        <w:tc>
          <w:tcPr>
            <w:tcW w:w="3119" w:type="dxa"/>
          </w:tcPr>
          <w:p w14:paraId="58C4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14:paraId="4F51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FDCDB89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36DF09C9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cha, mẹ, con có yếu tố nước ngoài</w:t>
            </w:r>
          </w:p>
        </w:tc>
        <w:tc>
          <w:tcPr>
            <w:tcW w:w="3119" w:type="dxa"/>
          </w:tcPr>
          <w:p w14:paraId="25873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14:paraId="075F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93F12C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6" w:type="dxa"/>
          </w:tcPr>
          <w:p w14:paraId="53C02E0A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khai sinh kết hợp nhận cha, mẹ, con</w:t>
            </w:r>
          </w:p>
        </w:tc>
        <w:tc>
          <w:tcPr>
            <w:tcW w:w="3119" w:type="dxa"/>
          </w:tcPr>
          <w:p w14:paraId="0EB31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14:paraId="507F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50D045D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</w:tcPr>
          <w:p w14:paraId="0F6D529B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khai sinh kết hợp nhận cha, mẹ, con có yếu tố nước ngoài</w:t>
            </w:r>
          </w:p>
        </w:tc>
        <w:tc>
          <w:tcPr>
            <w:tcW w:w="3119" w:type="dxa"/>
          </w:tcPr>
          <w:p w14:paraId="7006D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14:paraId="6161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012928A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6" w:type="dxa"/>
          </w:tcPr>
          <w:p w14:paraId="738C9D95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Bổ sung hộ tịch cho công dân Việt Nam cư trú trong nước</w:t>
            </w:r>
          </w:p>
        </w:tc>
        <w:tc>
          <w:tcPr>
            <w:tcW w:w="3119" w:type="dxa"/>
          </w:tcPr>
          <w:p w14:paraId="74865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14:paraId="7D02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65690CD6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6" w:type="dxa"/>
          </w:tcPr>
          <w:p w14:paraId="0A1E59F1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Cấp giấy xác nhận tình trạng hôn nhân</w:t>
            </w:r>
          </w:p>
        </w:tc>
        <w:tc>
          <w:tcPr>
            <w:tcW w:w="3119" w:type="dxa"/>
          </w:tcPr>
          <w:p w14:paraId="496D3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14:paraId="687C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488CB30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6" w:type="dxa"/>
          </w:tcPr>
          <w:p w14:paraId="1EE7CFD3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Xác nhận hoặc ghi vào Sổ hộ tịch các việc hộ tịch khác</w:t>
            </w:r>
          </w:p>
        </w:tc>
        <w:tc>
          <w:tcPr>
            <w:tcW w:w="3119" w:type="dxa"/>
          </w:tcPr>
          <w:p w14:paraId="3E1C8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14:paraId="43B2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74FD5FF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6" w:type="dxa"/>
          </w:tcPr>
          <w:p w14:paraId="1CD144F9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ký hộ tịch khác</w:t>
            </w:r>
          </w:p>
        </w:tc>
        <w:tc>
          <w:tcPr>
            <w:tcW w:w="3119" w:type="dxa"/>
          </w:tcPr>
          <w:p w14:paraId="234FB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14:paraId="3EB6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1F67AA8B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6" w:type="dxa"/>
          </w:tcPr>
          <w:p w14:paraId="6706501D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Phí khai thác, sử dụng thông tin trong dữ liệu hộ tịch</w:t>
            </w:r>
          </w:p>
        </w:tc>
        <w:tc>
          <w:tcPr>
            <w:tcW w:w="3119" w:type="dxa"/>
          </w:tcPr>
          <w:p w14:paraId="783C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8.000đồng/ bản sao trích lục, sự kiện hộ tịch đã đăng ký</w:t>
            </w:r>
          </w:p>
        </w:tc>
      </w:tr>
      <w:tr w14:paraId="21DF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5C3E62A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6" w:type="dxa"/>
          </w:tcPr>
          <w:p w14:paraId="7761BE1C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Thay đổi, cải chính hộ tịch cho người đủ 16 tuổi trở lên cư trú trong nước</w:t>
            </w:r>
          </w:p>
        </w:tc>
        <w:tc>
          <w:tcPr>
            <w:tcW w:w="3119" w:type="dxa"/>
          </w:tcPr>
          <w:p w14:paraId="7BC72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14:paraId="7582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9FE04A0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6" w:type="dxa"/>
          </w:tcPr>
          <w:p w14:paraId="71042A84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Xác định lại dân tộc</w:t>
            </w:r>
          </w:p>
        </w:tc>
        <w:tc>
          <w:tcPr>
            <w:tcW w:w="3119" w:type="dxa"/>
          </w:tcPr>
          <w:p w14:paraId="47DFF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14:paraId="7ACF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37EC5B9C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6" w:type="dxa"/>
          </w:tcPr>
          <w:p w14:paraId="01833A3B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Thay đổi, cải chính hộ tịch có yếu tố nước ngoài</w:t>
            </w:r>
          </w:p>
        </w:tc>
        <w:tc>
          <w:tcPr>
            <w:tcW w:w="3119" w:type="dxa"/>
          </w:tcPr>
          <w:p w14:paraId="225D9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14:paraId="6F4A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955254D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6" w:type="dxa"/>
          </w:tcPr>
          <w:p w14:paraId="2284A48F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Giám hộ (đăng ký giám hộ, chấm dứt giám hộ)</w:t>
            </w:r>
          </w:p>
        </w:tc>
        <w:tc>
          <w:tcPr>
            <w:tcW w:w="3119" w:type="dxa"/>
          </w:tcPr>
          <w:p w14:paraId="55A9D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14:paraId="2791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247E2115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6" w:type="dxa"/>
          </w:tcPr>
          <w:p w14:paraId="15C7F2E1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Đăng kí hộ tịch có yếu tố nước ngoài khác</w:t>
            </w:r>
          </w:p>
        </w:tc>
        <w:tc>
          <w:tcPr>
            <w:tcW w:w="3119" w:type="dxa"/>
          </w:tcPr>
          <w:p w14:paraId="32BD6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14:paraId="1AD0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9B39249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396" w:type="dxa"/>
          </w:tcPr>
          <w:p w14:paraId="48FFAA53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 thực</w:t>
            </w:r>
          </w:p>
        </w:tc>
        <w:tc>
          <w:tcPr>
            <w:tcW w:w="3119" w:type="dxa"/>
          </w:tcPr>
          <w:p w14:paraId="1336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B4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14AC6EA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6" w:type="dxa"/>
            <w:vAlign w:val="center"/>
          </w:tcPr>
          <w:p w14:paraId="361DEAF7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Phí chứng thực bản sao từ bản chính</w:t>
            </w:r>
          </w:p>
        </w:tc>
        <w:tc>
          <w:tcPr>
            <w:tcW w:w="3119" w:type="dxa"/>
          </w:tcPr>
          <w:p w14:paraId="34CBC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2.000đồng/ trang, từ trang thứ 3 trở đi thu 1000đồng/trang nhưng mức thu không quá 200.000đồng/bản (Trang là căn cứ được tính theo trang của bản chính)</w:t>
            </w:r>
          </w:p>
        </w:tc>
      </w:tr>
      <w:tr w14:paraId="1A8B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7DB1851B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6" w:type="dxa"/>
            <w:vAlign w:val="center"/>
          </w:tcPr>
          <w:p w14:paraId="1E4C4C14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Phí chứng thực chữ ký</w:t>
            </w:r>
          </w:p>
        </w:tc>
        <w:tc>
          <w:tcPr>
            <w:tcW w:w="3119" w:type="dxa"/>
          </w:tcPr>
          <w:p w14:paraId="381B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10.000đồng/ trường hợp</w:t>
            </w:r>
          </w:p>
          <w:p w14:paraId="700F6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(Trường hơp được hiểu là một hoặc nhiều chữ ký trong giấy tờ văn bản)</w:t>
            </w:r>
          </w:p>
        </w:tc>
      </w:tr>
      <w:tr w14:paraId="3505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1BA0EBD5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6" w:type="dxa"/>
            <w:vAlign w:val="center"/>
          </w:tcPr>
          <w:p w14:paraId="0783F89D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Phí chứng thực hợp đồng, giao dịch</w:t>
            </w:r>
          </w:p>
        </w:tc>
        <w:tc>
          <w:tcPr>
            <w:tcW w:w="3119" w:type="dxa"/>
          </w:tcPr>
          <w:p w14:paraId="6CE5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31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9" w:type="dxa"/>
          </w:tcPr>
          <w:p w14:paraId="36F1B2CC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  <w:vAlign w:val="center"/>
          </w:tcPr>
          <w:p w14:paraId="71650875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Chứng thực hợp đồng, giao dịch</w:t>
            </w:r>
          </w:p>
        </w:tc>
        <w:tc>
          <w:tcPr>
            <w:tcW w:w="3119" w:type="dxa"/>
          </w:tcPr>
          <w:p w14:paraId="4C027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50.000đồng/ HĐ</w:t>
            </w:r>
          </w:p>
        </w:tc>
      </w:tr>
      <w:tr w14:paraId="74EF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685F8805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  <w:vAlign w:val="center"/>
          </w:tcPr>
          <w:p w14:paraId="33F22420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Chứng thực việc sửa đổi, bổ sung, huỷ bỏ hợp đồng giao dịch</w:t>
            </w:r>
          </w:p>
        </w:tc>
        <w:tc>
          <w:tcPr>
            <w:tcW w:w="3119" w:type="dxa"/>
          </w:tcPr>
          <w:p w14:paraId="6B60A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30.000đồng/ HĐ</w:t>
            </w:r>
          </w:p>
        </w:tc>
      </w:tr>
      <w:tr w14:paraId="7DD4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2D8DCB16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6" w:type="dxa"/>
            <w:vAlign w:val="center"/>
          </w:tcPr>
          <w:p w14:paraId="33B4CDFB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Sửa lỗi sai sót trong hợp đồng, giao dịch đã được chứng thực</w:t>
            </w:r>
          </w:p>
        </w:tc>
        <w:tc>
          <w:tcPr>
            <w:tcW w:w="3119" w:type="dxa"/>
          </w:tcPr>
          <w:p w14:paraId="3A4ED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25.000đồng/ HĐ</w:t>
            </w:r>
          </w:p>
        </w:tc>
      </w:tr>
    </w:tbl>
    <w:p w14:paraId="1112CFFE">
      <w:pPr>
        <w:rPr>
          <w:rFonts w:ascii="Times New Roman" w:hAnsi="Times New Roman" w:cs="Times New Roman"/>
        </w:rPr>
      </w:pPr>
    </w:p>
    <w:p w14:paraId="19C20570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IV. LĨNH VỰC: ĐẤT ĐAI</w:t>
      </w:r>
    </w:p>
    <w:tbl>
      <w:tblPr>
        <w:tblStyle w:val="5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549"/>
        <w:gridCol w:w="2302"/>
        <w:gridCol w:w="1275"/>
        <w:gridCol w:w="1418"/>
      </w:tblGrid>
      <w:tr w14:paraId="35E3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center"/>
          </w:tcPr>
          <w:p w14:paraId="43575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549" w:type="dxa"/>
            <w:vAlign w:val="center"/>
          </w:tcPr>
          <w:p w14:paraId="0974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Lĩnh vực</w:t>
            </w:r>
          </w:p>
        </w:tc>
        <w:tc>
          <w:tcPr>
            <w:tcW w:w="2302" w:type="dxa"/>
            <w:vAlign w:val="center"/>
          </w:tcPr>
          <w:p w14:paraId="466A7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Địa chỉ thường trú</w:t>
            </w:r>
          </w:p>
        </w:tc>
        <w:tc>
          <w:tcPr>
            <w:tcW w:w="1275" w:type="dxa"/>
            <w:vAlign w:val="center"/>
          </w:tcPr>
          <w:p w14:paraId="7D1AE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Phí (đồng)</w:t>
            </w:r>
          </w:p>
        </w:tc>
        <w:tc>
          <w:tcPr>
            <w:tcW w:w="1418" w:type="dxa"/>
            <w:vAlign w:val="center"/>
          </w:tcPr>
          <w:p w14:paraId="0BED9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Lệ phí (đồng)</w:t>
            </w:r>
          </w:p>
        </w:tc>
      </w:tr>
      <w:tr w14:paraId="4A99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0" w:type="dxa"/>
            <w:vMerge w:val="restart"/>
            <w:vAlign w:val="center"/>
          </w:tcPr>
          <w:p w14:paraId="6A04C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  <w:vMerge w:val="restart"/>
            <w:vAlign w:val="center"/>
          </w:tcPr>
          <w:p w14:paraId="55A5B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Cấp mới giấy chứng nhận quyền sử dụng đất</w:t>
            </w:r>
          </w:p>
        </w:tc>
        <w:tc>
          <w:tcPr>
            <w:tcW w:w="2302" w:type="dxa"/>
          </w:tcPr>
          <w:p w14:paraId="5176F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</w:p>
        </w:tc>
        <w:tc>
          <w:tcPr>
            <w:tcW w:w="1275" w:type="dxa"/>
          </w:tcPr>
          <w:p w14:paraId="5CFB9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418" w:type="dxa"/>
          </w:tcPr>
          <w:p w14:paraId="3A578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</w:tr>
      <w:tr w14:paraId="55E0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0" w:type="dxa"/>
            <w:vMerge w:val="continue"/>
            <w:vAlign w:val="center"/>
          </w:tcPr>
          <w:p w14:paraId="0E6D8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vMerge w:val="continue"/>
            <w:vAlign w:val="center"/>
          </w:tcPr>
          <w:p w14:paraId="1B9BB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411FD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</w:p>
        </w:tc>
        <w:tc>
          <w:tcPr>
            <w:tcW w:w="1275" w:type="dxa"/>
          </w:tcPr>
          <w:p w14:paraId="7E11C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418" w:type="dxa"/>
          </w:tcPr>
          <w:p w14:paraId="0A681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370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0" w:type="dxa"/>
            <w:vMerge w:val="restart"/>
            <w:vAlign w:val="center"/>
          </w:tcPr>
          <w:p w14:paraId="13CAC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vMerge w:val="restart"/>
            <w:vAlign w:val="center"/>
          </w:tcPr>
          <w:p w14:paraId="6535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Đính chính không cấp giấy mới do sai sót của công dân</w:t>
            </w:r>
          </w:p>
        </w:tc>
        <w:tc>
          <w:tcPr>
            <w:tcW w:w="2302" w:type="dxa"/>
          </w:tcPr>
          <w:p w14:paraId="46F86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</w:p>
        </w:tc>
        <w:tc>
          <w:tcPr>
            <w:tcW w:w="1275" w:type="dxa"/>
          </w:tcPr>
          <w:p w14:paraId="422C3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190.000</w:t>
            </w:r>
          </w:p>
        </w:tc>
        <w:tc>
          <w:tcPr>
            <w:tcW w:w="1418" w:type="dxa"/>
          </w:tcPr>
          <w:p w14:paraId="34AED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</w:tr>
      <w:tr w14:paraId="3ED7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0" w:type="dxa"/>
            <w:vMerge w:val="continue"/>
            <w:vAlign w:val="center"/>
          </w:tcPr>
          <w:p w14:paraId="7CDC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vMerge w:val="continue"/>
            <w:vAlign w:val="center"/>
          </w:tcPr>
          <w:p w14:paraId="2578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347C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</w:p>
        </w:tc>
        <w:tc>
          <w:tcPr>
            <w:tcW w:w="1275" w:type="dxa"/>
          </w:tcPr>
          <w:p w14:paraId="42FAC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152.000</w:t>
            </w:r>
          </w:p>
        </w:tc>
        <w:tc>
          <w:tcPr>
            <w:tcW w:w="1418" w:type="dxa"/>
          </w:tcPr>
          <w:p w14:paraId="2A19E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F9B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70" w:type="dxa"/>
            <w:vMerge w:val="restart"/>
            <w:vAlign w:val="center"/>
          </w:tcPr>
          <w:p w14:paraId="6E3D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  <w:vAlign w:val="center"/>
          </w:tcPr>
          <w:p w14:paraId="37EF4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Đính chính cấp giấy mới do sai sót của công dân</w:t>
            </w:r>
          </w:p>
        </w:tc>
        <w:tc>
          <w:tcPr>
            <w:tcW w:w="2302" w:type="dxa"/>
          </w:tcPr>
          <w:p w14:paraId="7223B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</w:p>
        </w:tc>
        <w:tc>
          <w:tcPr>
            <w:tcW w:w="1275" w:type="dxa"/>
          </w:tcPr>
          <w:p w14:paraId="5F1DD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320.000</w:t>
            </w:r>
          </w:p>
        </w:tc>
        <w:tc>
          <w:tcPr>
            <w:tcW w:w="1418" w:type="dxa"/>
          </w:tcPr>
          <w:p w14:paraId="16BA9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28.000</w:t>
            </w:r>
          </w:p>
        </w:tc>
      </w:tr>
      <w:tr w14:paraId="345F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0" w:type="dxa"/>
            <w:vMerge w:val="continue"/>
          </w:tcPr>
          <w:p w14:paraId="4BC9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05A01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Đính chính cấp giấy mới do sai sót của công dân</w:t>
            </w:r>
          </w:p>
        </w:tc>
        <w:tc>
          <w:tcPr>
            <w:tcW w:w="2302" w:type="dxa"/>
          </w:tcPr>
          <w:p w14:paraId="6A047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</w:p>
        </w:tc>
        <w:tc>
          <w:tcPr>
            <w:tcW w:w="1275" w:type="dxa"/>
          </w:tcPr>
          <w:p w14:paraId="4862A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256.000</w:t>
            </w:r>
          </w:p>
        </w:tc>
        <w:tc>
          <w:tcPr>
            <w:tcW w:w="1418" w:type="dxa"/>
          </w:tcPr>
          <w:p w14:paraId="0BC7B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83A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A97E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DD29DD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 xml:space="preserve">V.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LĨNH VỰC: AN TOÀN THỰC PHẨM VÀ DINH DƯỠNG</w:t>
      </w:r>
    </w:p>
    <w:tbl>
      <w:tblPr>
        <w:tblStyle w:val="5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15"/>
        <w:gridCol w:w="3356"/>
        <w:gridCol w:w="2693"/>
      </w:tblGrid>
      <w:tr w14:paraId="6320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50" w:type="dxa"/>
          </w:tcPr>
          <w:p w14:paraId="63FDE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STT`</w:t>
            </w:r>
          </w:p>
        </w:tc>
        <w:tc>
          <w:tcPr>
            <w:tcW w:w="5771" w:type="dxa"/>
            <w:gridSpan w:val="2"/>
          </w:tcPr>
          <w:p w14:paraId="1F69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việc</w:t>
            </w:r>
          </w:p>
        </w:tc>
        <w:tc>
          <w:tcPr>
            <w:tcW w:w="2693" w:type="dxa"/>
          </w:tcPr>
          <w:p w14:paraId="2288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thu(đồng/ việc)</w:t>
            </w:r>
          </w:p>
        </w:tc>
      </w:tr>
      <w:tr w14:paraId="3434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FF6E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1" w:type="dxa"/>
            <w:gridSpan w:val="2"/>
          </w:tcPr>
          <w:p w14:paraId="3E9CD7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Cơ sở kinh doanh thực phẩm</w:t>
            </w:r>
          </w:p>
        </w:tc>
        <w:tc>
          <w:tcPr>
            <w:tcW w:w="2693" w:type="dxa"/>
          </w:tcPr>
          <w:p w14:paraId="2215A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14:paraId="652C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50" w:type="dxa"/>
            <w:vMerge w:val="restart"/>
          </w:tcPr>
          <w:p w14:paraId="695EA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vMerge w:val="restart"/>
          </w:tcPr>
          <w:p w14:paraId="6FEC12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Cơ sở kinh doanh dịch vụ ăn uống</w:t>
            </w:r>
          </w:p>
        </w:tc>
        <w:tc>
          <w:tcPr>
            <w:tcW w:w="3356" w:type="dxa"/>
          </w:tcPr>
          <w:p w14:paraId="4E98A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Dưới 200 suất ăn</w:t>
            </w:r>
          </w:p>
        </w:tc>
        <w:tc>
          <w:tcPr>
            <w:tcW w:w="2693" w:type="dxa"/>
          </w:tcPr>
          <w:p w14:paraId="52717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</w:tr>
      <w:tr w14:paraId="7395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50" w:type="dxa"/>
            <w:vMerge w:val="continue"/>
          </w:tcPr>
          <w:p w14:paraId="6ACBD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</w:tcPr>
          <w:p w14:paraId="28CC7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46785B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Trên 200 suất ăn</w:t>
            </w:r>
          </w:p>
        </w:tc>
        <w:tc>
          <w:tcPr>
            <w:tcW w:w="2693" w:type="dxa"/>
          </w:tcPr>
          <w:p w14:paraId="1248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14:paraId="2147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4CDD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1" w:type="dxa"/>
            <w:gridSpan w:val="2"/>
          </w:tcPr>
          <w:p w14:paraId="5E10B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Cơ sở sản xuất thực phẩm(vừa sản xuất vừa kinh doanh)</w:t>
            </w:r>
          </w:p>
        </w:tc>
        <w:tc>
          <w:tcPr>
            <w:tcW w:w="2693" w:type="dxa"/>
          </w:tcPr>
          <w:p w14:paraId="4343F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2.500.000</w:t>
            </w:r>
          </w:p>
        </w:tc>
      </w:tr>
    </w:tbl>
    <w:p w14:paraId="3F632135">
      <w:pPr>
        <w:spacing w:after="0"/>
        <w:ind w:left="1277"/>
        <w:rPr>
          <w:rFonts w:ascii="Times New Roman" w:hAnsi="Times New Roman" w:cs="Times New Roman"/>
          <w:sz w:val="24"/>
          <w:szCs w:val="24"/>
        </w:rPr>
      </w:pPr>
    </w:p>
    <w:p w14:paraId="58FDC9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Tổ chức cá nhân khi thực hiện các thủ tục hành chính giảm 10% mức thu phí, lệ phí theo quy định tại  Thông tư số 43/2024/TT-BTC ngày 28/6/2024</w:t>
      </w:r>
    </w:p>
    <w:p w14:paraId="1B201053">
      <w:pPr>
        <w:spacing w:after="0"/>
        <w:ind w:left="1277"/>
        <w:rPr>
          <w:rFonts w:ascii="Times New Roman" w:hAnsi="Times New Roman" w:cs="Times New Roman"/>
          <w:sz w:val="24"/>
          <w:szCs w:val="24"/>
        </w:rPr>
      </w:pPr>
    </w:p>
    <w:p w14:paraId="381EFDF8">
      <w:pPr>
        <w:spacing w:before="120" w:after="1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VI. LĨNH VỰC: CÔNG THƯƠNG</w:t>
      </w:r>
    </w:p>
    <w:tbl>
      <w:tblPr>
        <w:tblStyle w:val="5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789"/>
        <w:gridCol w:w="2693"/>
      </w:tblGrid>
      <w:tr w14:paraId="54F3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32" w:type="dxa"/>
          </w:tcPr>
          <w:p w14:paraId="1801E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789" w:type="dxa"/>
          </w:tcPr>
          <w:p w14:paraId="1C13C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việc</w:t>
            </w:r>
          </w:p>
        </w:tc>
        <w:tc>
          <w:tcPr>
            <w:tcW w:w="2693" w:type="dxa"/>
          </w:tcPr>
          <w:p w14:paraId="3DF4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thu (đồng/ việc)</w:t>
            </w:r>
          </w:p>
        </w:tc>
      </w:tr>
      <w:tr w14:paraId="2B1E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</w:tcPr>
          <w:p w14:paraId="0C7BC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9" w:type="dxa"/>
          </w:tcPr>
          <w:p w14:paraId="04A038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Phí thẩm định điều kiện kinh doanh để cấp mới, cấp lại sửa đổi giấy phép sản xuất rượu thủ công nhằm mục đích kinh doanh</w:t>
            </w:r>
          </w:p>
        </w:tc>
        <w:tc>
          <w:tcPr>
            <w:tcW w:w="2693" w:type="dxa"/>
          </w:tcPr>
          <w:p w14:paraId="119C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1.100.000 </w:t>
            </w:r>
          </w:p>
        </w:tc>
      </w:tr>
      <w:tr w14:paraId="40CD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</w:tcPr>
          <w:p w14:paraId="540A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9" w:type="dxa"/>
          </w:tcPr>
          <w:p w14:paraId="22DD0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Phí thẩm định giấy phép bán lẻ rượu, thuốc lá, LPG chai</w:t>
            </w:r>
          </w:p>
        </w:tc>
        <w:tc>
          <w:tcPr>
            <w:tcW w:w="2693" w:type="dxa"/>
          </w:tcPr>
          <w:p w14:paraId="1431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14:paraId="655B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</w:tcPr>
          <w:p w14:paraId="1EED3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9" w:type="dxa"/>
          </w:tcPr>
          <w:p w14:paraId="0E58E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Phí thẩm định cở sở đủ điều kiện an toàn thực phẩm đối với cơ sở sản xuất kinh doanh thực phẩm</w:t>
            </w:r>
          </w:p>
        </w:tc>
        <w:tc>
          <w:tcPr>
            <w:tcW w:w="2693" w:type="dxa"/>
          </w:tcPr>
          <w:p w14:paraId="034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</w:tr>
    </w:tbl>
    <w:p w14:paraId="70C68811">
      <w:pPr>
        <w:pStyle w:val="4"/>
        <w:tabs>
          <w:tab w:val="left" w:pos="284"/>
        </w:tabs>
        <w:spacing w:after="0" w:line="264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1C6940">
      <w:pPr>
        <w:pStyle w:val="4"/>
        <w:tabs>
          <w:tab w:val="left" w:pos="0"/>
        </w:tabs>
        <w:spacing w:after="0" w:line="264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Tổ chức cá nhân khi thực hiện TTHC </w:t>
      </w:r>
      <w:r>
        <w:rPr>
          <w:sz w:val="24"/>
          <w:szCs w:val="24"/>
          <w:lang w:val="fr-FR"/>
        </w:rPr>
        <w:t>c</w:t>
      </w:r>
      <w:r>
        <w:rPr>
          <w:sz w:val="24"/>
          <w:szCs w:val="24"/>
        </w:rPr>
        <w:t>ấp Giấy chứng nhận đủ điều kiện an toàn thực phẩm đối với cơ sở sản xuất, kinh doanh thực phẩm giảm 10% mức thu phí, lệ phí theo quy định tại  Thông tư số  43/2024/TT- BTC ngày 28/6/2024.</w:t>
      </w:r>
    </w:p>
    <w:p w14:paraId="11FE9E09">
      <w:pPr>
        <w:pStyle w:val="4"/>
        <w:tabs>
          <w:tab w:val="left" w:pos="284"/>
        </w:tabs>
        <w:spacing w:after="0" w:line="264" w:lineRule="auto"/>
        <w:ind w:left="0"/>
        <w:rPr>
          <w:sz w:val="24"/>
          <w:szCs w:val="24"/>
        </w:rPr>
      </w:pPr>
    </w:p>
    <w:p w14:paraId="70017451">
      <w:pPr>
        <w:pStyle w:val="4"/>
        <w:tabs>
          <w:tab w:val="left" w:pos="284"/>
        </w:tabs>
        <w:spacing w:before="120" w:line="264" w:lineRule="auto"/>
        <w:ind w:left="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VII. LĨNH VỰC: QUẢN LÝ CHẤT LƯỢNG NÔNG, LÂM VÀ THUỶ SẢN</w:t>
      </w:r>
    </w:p>
    <w:tbl>
      <w:tblPr>
        <w:tblStyle w:val="5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789"/>
        <w:gridCol w:w="2551"/>
      </w:tblGrid>
      <w:tr w14:paraId="3F86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32" w:type="dxa"/>
          </w:tcPr>
          <w:p w14:paraId="02D83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789" w:type="dxa"/>
          </w:tcPr>
          <w:p w14:paraId="3BF65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việc</w:t>
            </w:r>
          </w:p>
        </w:tc>
        <w:tc>
          <w:tcPr>
            <w:tcW w:w="2551" w:type="dxa"/>
          </w:tcPr>
          <w:p w14:paraId="748C2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thu (đồng/ việc)</w:t>
            </w:r>
          </w:p>
        </w:tc>
      </w:tr>
      <w:tr w14:paraId="0AC1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</w:tcPr>
          <w:p w14:paraId="12EBB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9" w:type="dxa"/>
          </w:tcPr>
          <w:p w14:paraId="783303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Phí thẩm định cở sở đủ điều kiện an toàn thực phẩm đối với cơ sở sản xuất kinh doanh thực phẩm</w:t>
            </w:r>
          </w:p>
        </w:tc>
        <w:tc>
          <w:tcPr>
            <w:tcW w:w="2551" w:type="dxa"/>
          </w:tcPr>
          <w:p w14:paraId="582B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700.000 </w:t>
            </w:r>
          </w:p>
        </w:tc>
      </w:tr>
    </w:tbl>
    <w:p w14:paraId="4C90E223">
      <w:pPr>
        <w:pStyle w:val="6"/>
        <w:ind w:left="2138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6F2A1">
      <w:pPr>
        <w:ind w:left="284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Lưu ý: Tổ chức, cá nhân khi thực hiện các thủ tục hành chính thông qua dịch vụ công trực tuyến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thì được miễn, giảm phí, lệ phí theo quy định tại Nghị quyết số 28/NĐ-HĐND ngày 10/7/2025 của HĐND tỉnh Thanh Hoá.</w:t>
      </w:r>
      <w:bookmarkStart w:id="0" w:name="_GoBack"/>
      <w:bookmarkEnd w:id="0"/>
    </w:p>
    <w:sectPr>
      <w:pgSz w:w="11907" w:h="16840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0A"/>
    <w:rsid w:val="00097416"/>
    <w:rsid w:val="000C51DB"/>
    <w:rsid w:val="00166497"/>
    <w:rsid w:val="00184B28"/>
    <w:rsid w:val="001E720E"/>
    <w:rsid w:val="002612B4"/>
    <w:rsid w:val="002E75EF"/>
    <w:rsid w:val="00312611"/>
    <w:rsid w:val="004355B3"/>
    <w:rsid w:val="00454E4C"/>
    <w:rsid w:val="00541101"/>
    <w:rsid w:val="006706C8"/>
    <w:rsid w:val="008424DB"/>
    <w:rsid w:val="0092730A"/>
    <w:rsid w:val="00932AAC"/>
    <w:rsid w:val="00A210BD"/>
    <w:rsid w:val="00A65B05"/>
    <w:rsid w:val="00A9224E"/>
    <w:rsid w:val="00AB7C3C"/>
    <w:rsid w:val="00C44874"/>
    <w:rsid w:val="00CD32D1"/>
    <w:rsid w:val="00D10C15"/>
    <w:rsid w:val="00D22043"/>
    <w:rsid w:val="00D67B96"/>
    <w:rsid w:val="00E01E34"/>
    <w:rsid w:val="00E333E0"/>
    <w:rsid w:val="00E82206"/>
    <w:rsid w:val="00F62D16"/>
    <w:rsid w:val="087D465A"/>
    <w:rsid w:val="23C34C4C"/>
    <w:rsid w:val="5198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7"/>
    <w:uiPriority w:val="0"/>
    <w:pPr>
      <w:spacing w:after="120" w:line="480" w:lineRule="auto"/>
      <w:ind w:left="360"/>
    </w:pPr>
    <w:rPr>
      <w:rFonts w:ascii="Times New Roman" w:hAnsi="Times New Roman" w:eastAsia="Times New Roman" w:cs="Times New Roman"/>
      <w:kern w:val="0"/>
      <w:sz w:val="28"/>
      <w:szCs w:val="28"/>
      <w14:ligatures w14:val="none"/>
    </w:rPr>
  </w:style>
  <w:style w:type="table" w:styleId="5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ody Text Indent 2 Char"/>
    <w:basedOn w:val="2"/>
    <w:link w:val="4"/>
    <w:uiPriority w:val="0"/>
    <w:rPr>
      <w:rFonts w:ascii="Times New Roman" w:hAnsi="Times New Roman" w:eastAsia="Times New Roman" w:cs="Times New Roman"/>
      <w:kern w:val="0"/>
      <w:sz w:val="28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311358-F08F-4E35-806D-D5AC1CFD70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745</Words>
  <Characters>4249</Characters>
  <Lines>35</Lines>
  <Paragraphs>9</Paragraphs>
  <TotalTime>668</TotalTime>
  <ScaleCrop>false</ScaleCrop>
  <LinksUpToDate>false</LinksUpToDate>
  <CharactersWithSpaces>4985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2024-08-26T08:40:00Z</dcterms:created>
  <dc:creator>Administrator</dc:creator>
  <cp:lastModifiedBy>Administrator</cp:lastModifiedBy>
  <cp:lastPrinted>2024-08-30T07:23:00Z</cp:lastPrinted>
  <dcterms:modified xsi:type="dcterms:W3CDTF">2025-07-11T04:06:59Z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D58669C5603B423E98A3A872A2526715_13</vt:lpwstr>
  </property>
</Properties>
</file>